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A45" w:rsidRPr="006C6306" w:rsidRDefault="009C3A45" w:rsidP="009C3A45">
      <w:pPr>
        <w:jc w:val="center"/>
        <w:outlineLvl w:val="0"/>
        <w:rPr>
          <w:rFonts w:asciiTheme="minorHAnsi" w:hAnsiTheme="minorHAnsi" w:cstheme="minorHAnsi"/>
          <w:b/>
          <w:sz w:val="28"/>
        </w:rPr>
      </w:pPr>
      <w:r w:rsidRPr="006C6306">
        <w:rPr>
          <w:rFonts w:asciiTheme="minorHAnsi" w:hAnsiTheme="minorHAnsi" w:cstheme="minorHAnsi"/>
          <w:b/>
          <w:sz w:val="28"/>
        </w:rPr>
        <w:t>Karta przedmiotu</w:t>
      </w:r>
    </w:p>
    <w:p w:rsidR="009C3A45" w:rsidRDefault="009C3A45" w:rsidP="009C3A45">
      <w:pPr>
        <w:jc w:val="center"/>
        <w:outlineLvl w:val="0"/>
        <w:rPr>
          <w:rFonts w:asciiTheme="minorHAnsi" w:hAnsiTheme="minorHAnsi" w:cstheme="minorHAnsi"/>
          <w:b/>
          <w:sz w:val="28"/>
        </w:rPr>
      </w:pPr>
      <w:r w:rsidRPr="006C6306">
        <w:rPr>
          <w:rFonts w:asciiTheme="minorHAnsi" w:hAnsiTheme="minorHAnsi" w:cstheme="minorHAnsi"/>
          <w:b/>
          <w:sz w:val="28"/>
        </w:rPr>
        <w:t>Cz. 1</w:t>
      </w:r>
    </w:p>
    <w:p w:rsidR="009C3A45" w:rsidRPr="006C6306" w:rsidRDefault="009C3A45" w:rsidP="009C3A45">
      <w:pPr>
        <w:jc w:val="center"/>
        <w:outlineLvl w:val="0"/>
        <w:rPr>
          <w:rFonts w:asciiTheme="minorHAnsi" w:hAnsiTheme="minorHAnsi" w:cstheme="minorHAnsi"/>
          <w:b/>
          <w:sz w:val="28"/>
        </w:rPr>
      </w:pP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9C3A45" w:rsidRPr="006C6306" w:rsidTr="00B03DB9">
        <w:trPr>
          <w:trHeight w:val="307"/>
        </w:trPr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:rsidR="009C3A45" w:rsidRPr="006C6306" w:rsidRDefault="009C3A45" w:rsidP="00B03DB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Informacje ogólne o przedmiocie</w:t>
            </w:r>
          </w:p>
        </w:tc>
      </w:tr>
      <w:tr w:rsidR="009C3A45" w:rsidRPr="006C6306" w:rsidTr="00B03DB9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C3A45" w:rsidRPr="006C6306" w:rsidRDefault="009C3A45" w:rsidP="00B03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1. Kierunek studiów: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 Zdrowie Publiczne 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:rsidR="009C3A45" w:rsidRPr="006C6306" w:rsidRDefault="009C3A45" w:rsidP="00B03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2. Poziom kształcenia: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II stopnia</w:t>
            </w:r>
          </w:p>
          <w:p w:rsidR="009C3A45" w:rsidRPr="006C6306" w:rsidRDefault="009C3A45" w:rsidP="00B03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3. Forma studiów: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 Stacjonarna</w:t>
            </w:r>
          </w:p>
        </w:tc>
      </w:tr>
      <w:tr w:rsidR="009C3A45" w:rsidRPr="006C6306" w:rsidTr="00B03DB9">
        <w:tc>
          <w:tcPr>
            <w:tcW w:w="4192" w:type="dxa"/>
            <w:gridSpan w:val="2"/>
          </w:tcPr>
          <w:p w:rsidR="009C3A45" w:rsidRPr="006C6306" w:rsidRDefault="009C3A45" w:rsidP="00B03DB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4. Rok: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 1</w:t>
            </w:r>
          </w:p>
        </w:tc>
        <w:tc>
          <w:tcPr>
            <w:tcW w:w="5500" w:type="dxa"/>
            <w:gridSpan w:val="3"/>
          </w:tcPr>
          <w:p w:rsidR="009C3A45" w:rsidRPr="006C6306" w:rsidRDefault="009C3A45" w:rsidP="00B03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 Semestr: 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1,2</w:t>
            </w:r>
          </w:p>
        </w:tc>
      </w:tr>
      <w:tr w:rsidR="009C3A45" w:rsidRPr="006C6306" w:rsidTr="00B03DB9">
        <w:tc>
          <w:tcPr>
            <w:tcW w:w="9692" w:type="dxa"/>
            <w:gridSpan w:val="5"/>
          </w:tcPr>
          <w:p w:rsidR="009C3A45" w:rsidRPr="006C6306" w:rsidRDefault="009C3A45" w:rsidP="009C3A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6. Nazwa przedmiotu: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024E9">
              <w:rPr>
                <w:rFonts w:asciiTheme="minorHAnsi" w:hAnsiTheme="minorHAnsi" w:cstheme="minorHAnsi"/>
                <w:smallCaps/>
                <w:sz w:val="22"/>
                <w:szCs w:val="22"/>
              </w:rPr>
              <w:t>Język angielski</w:t>
            </w:r>
            <w:r>
              <w:rPr>
                <w:rFonts w:asciiTheme="minorHAnsi" w:hAnsiTheme="minorHAnsi" w:cstheme="minorHAnsi"/>
                <w:smallCaps/>
                <w:sz w:val="22"/>
                <w:szCs w:val="22"/>
              </w:rPr>
              <w:t xml:space="preserve"> medyczny</w:t>
            </w:r>
          </w:p>
        </w:tc>
      </w:tr>
      <w:tr w:rsidR="009C3A45" w:rsidRPr="006C6306" w:rsidTr="00B03DB9">
        <w:tc>
          <w:tcPr>
            <w:tcW w:w="9692" w:type="dxa"/>
            <w:gridSpan w:val="5"/>
          </w:tcPr>
          <w:p w:rsidR="009C3A45" w:rsidRPr="006C6306" w:rsidRDefault="009C3A45" w:rsidP="00B03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7. Status przedmiotu: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2673">
              <w:rPr>
                <w:rFonts w:asciiTheme="minorHAnsi" w:hAnsiTheme="minorHAnsi" w:cstheme="minorHAnsi"/>
                <w:sz w:val="22"/>
                <w:szCs w:val="22"/>
              </w:rPr>
              <w:t>podstawowy/wybieralny</w:t>
            </w:r>
          </w:p>
        </w:tc>
      </w:tr>
      <w:tr w:rsidR="009C3A45" w:rsidRPr="006C6306" w:rsidTr="00B03DB9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:rsidR="009C3A45" w:rsidRPr="006C6306" w:rsidRDefault="009C3A45" w:rsidP="00B03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8. </w:t>
            </w:r>
            <w:r w:rsidRPr="006C63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Treści programowe przedmiotu i przypisane do nich efekty uczenia się</w:t>
            </w:r>
          </w:p>
        </w:tc>
      </w:tr>
      <w:tr w:rsidR="009C3A45" w:rsidRPr="006C6306" w:rsidTr="00B03DB9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:rsidR="009C3A45" w:rsidRPr="006C6306" w:rsidRDefault="009C3A45" w:rsidP="00B03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Opanowanie znajomości języka angielskiego pozwalającej na komunikację ustną i pisemną w zakresie zdrowia publicznego na poziomie B2+ oraz korzystanie z anglojęzycznych źródeł literaturowych.</w:t>
            </w:r>
          </w:p>
          <w:p w:rsidR="009C3A45" w:rsidRPr="006C6306" w:rsidRDefault="009C3A45" w:rsidP="00B03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Tematyka dotycząca organizacji służby zdrowia w Polsce i w krajach anglojęzycznych. Zagadnienia związane z higieną ogólnie, higieną w placówkach ochrony zdrowia, higieną pracy oraz promowaniem higieny. Choroby zakaźne, zagrożenia związane z rozprzestrzenianiem się chorób oraz przeciwdziałanie. Choroby cywilizacyjne – opis, leczenie oraz zapobieganie. Wyzwania dla pracownika sektora zdrowia publicznego związane z problemami natury społecznej. Rozmowa kwalifikacyjna w sektorze zdrowia publicznego – prezentacja swojej osoby, tworzenie CV. Zagadnienia gramatyczne. Formułowanie obcojęzycznej wypowiedzi ustnej oraz pisemnej dotyczącej bieżącego funkcjonowania systemu zdrowia publicznego oraz opieki zdrowotnej.</w:t>
            </w:r>
          </w:p>
          <w:p w:rsidR="009C3A45" w:rsidRPr="006C6306" w:rsidRDefault="009C3A45" w:rsidP="00B03DB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Efekty uczenia się/odniesienie do efektów uczenia się zawartych w standardach</w:t>
            </w:r>
          </w:p>
          <w:p w:rsidR="009C3A45" w:rsidRPr="006C6306" w:rsidRDefault="009C3A45" w:rsidP="00B03DB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w zakresie umiejętności student potrafi: </w:t>
            </w:r>
          </w:p>
          <w:p w:rsidR="009C3A45" w:rsidRPr="006C6306" w:rsidRDefault="009C3A45" w:rsidP="009C3A45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P_U01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(K_U18) 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Zna język obcy – rozumie znaczenie głównych wątków przekazu zawartego w złożonych tekstach na tematy konkretne i abstrakcyjne, posiada umiejętność komunikacji na poziomie zaawansowanym łącznie z rozumieniem dyskusji na tematy związane z zdrowiem publicznym.</w:t>
            </w:r>
          </w:p>
          <w:p w:rsidR="009C3A45" w:rsidRPr="006C6306" w:rsidRDefault="009C3A45" w:rsidP="009C3A45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P_U02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(K_U18) 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Posiada umiejętność komunikacji na poziomie zaawansowanym.</w:t>
            </w:r>
          </w:p>
          <w:p w:rsidR="009C3A45" w:rsidRPr="006C6306" w:rsidRDefault="009C3A45" w:rsidP="009C3A45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P_U03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(K_U18) 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Potrafi w języku angielskim prowadzić  dyskusję na tematy związane ze zdrowiem publicznym.</w:t>
            </w:r>
          </w:p>
          <w:p w:rsidR="009C3A45" w:rsidRPr="006C6306" w:rsidRDefault="009C3A45" w:rsidP="009C3A45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P_U04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(K_U18) 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Ma umiejętności językowe w zakresie dziedzin nauki i dyscyplin naukowych, właściwych dla studiowanego kierunku studiów, zgodnie z wymaganiami określonymi dla poziomu B2+ Europejskiego Opisu Kształcenia Językowego.</w:t>
            </w:r>
          </w:p>
        </w:tc>
      </w:tr>
      <w:tr w:rsidR="009C3A45" w:rsidRPr="006C6306" w:rsidTr="00B03DB9">
        <w:tc>
          <w:tcPr>
            <w:tcW w:w="8688" w:type="dxa"/>
            <w:gridSpan w:val="4"/>
            <w:vAlign w:val="center"/>
          </w:tcPr>
          <w:p w:rsidR="009C3A45" w:rsidRPr="006C6306" w:rsidRDefault="009C3A45" w:rsidP="00B03DB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:rsidR="009C3A45" w:rsidRPr="006C6306" w:rsidRDefault="009C3A45" w:rsidP="00B03DB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112</w:t>
            </w: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56</w:t>
            </w:r>
          </w:p>
        </w:tc>
      </w:tr>
      <w:tr w:rsidR="009C3A45" w:rsidRPr="006C6306" w:rsidTr="00B03DB9">
        <w:tc>
          <w:tcPr>
            <w:tcW w:w="8688" w:type="dxa"/>
            <w:gridSpan w:val="4"/>
            <w:vAlign w:val="center"/>
          </w:tcPr>
          <w:p w:rsidR="009C3A45" w:rsidRPr="006C6306" w:rsidRDefault="009C3A45" w:rsidP="00B03DB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:rsidR="009C3A45" w:rsidRPr="006C6306" w:rsidRDefault="009C3A45" w:rsidP="00B03DB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</w:tr>
      <w:tr w:rsidR="009C3A45" w:rsidRPr="006C6306" w:rsidTr="00B03DB9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9C3A45" w:rsidRPr="006C6306" w:rsidRDefault="009C3A45" w:rsidP="00B03DB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11. Sposoby weryfikacji i oceny efektów uczenia się </w:t>
            </w:r>
          </w:p>
        </w:tc>
      </w:tr>
      <w:tr w:rsidR="009C3A45" w:rsidRPr="006C6306" w:rsidTr="00B03DB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9C3A45" w:rsidRPr="006C6306" w:rsidRDefault="009C3A45" w:rsidP="00B03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9C3A45" w:rsidRPr="006C6306" w:rsidRDefault="009C3A45" w:rsidP="00B03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9C3A45" w:rsidRPr="006C6306" w:rsidRDefault="009C3A45" w:rsidP="00B03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Sposoby oceny*</w:t>
            </w:r>
          </w:p>
        </w:tc>
      </w:tr>
      <w:tr w:rsidR="009C3A45" w:rsidRPr="006C6306" w:rsidTr="00B03DB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9C3A45" w:rsidRPr="006C6306" w:rsidRDefault="009C3A45" w:rsidP="00B03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P_U01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9C3A45" w:rsidRPr="006C6306" w:rsidRDefault="009C3A45" w:rsidP="00B03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Tłumaczenie tekstu specjalistycznego - zaliczenie ustne, sprawdzian pisemny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9C3A45" w:rsidRPr="006C6306" w:rsidRDefault="009C3A45" w:rsidP="00B03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9C3A45" w:rsidRPr="006C6306" w:rsidTr="00B03DB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9C3A45" w:rsidRPr="006C6306" w:rsidRDefault="009C3A45" w:rsidP="00B03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P_U02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9C3A45" w:rsidRPr="006C6306" w:rsidRDefault="009C3A45" w:rsidP="00B03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Obserwacja, praca w parach/grupach na zajęciach - ocena pracy w parach/grupach 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9C3A45" w:rsidRPr="006C6306" w:rsidRDefault="009C3A45" w:rsidP="00B03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9C3A45" w:rsidRPr="006C6306" w:rsidTr="00B03DB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9C3A45" w:rsidRPr="006C6306" w:rsidRDefault="009C3A45" w:rsidP="00B03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P_U03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9C3A45" w:rsidRPr="006C6306" w:rsidRDefault="009C3A45" w:rsidP="00B03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Wypowiedź ustna - zaliczenie ustne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9C3A45" w:rsidRPr="006C6306" w:rsidRDefault="009C3A45" w:rsidP="00B03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9C3A45" w:rsidRPr="006C6306" w:rsidTr="00B03DB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9C3A45" w:rsidRPr="006C6306" w:rsidRDefault="009C3A45" w:rsidP="00B03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P_U04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:rsidR="009C3A45" w:rsidRPr="006C6306" w:rsidRDefault="009C3A45" w:rsidP="00B03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Prezentacja ustna - zaliczenie ustne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9C3A45" w:rsidRPr="006C6306" w:rsidRDefault="009C3A45" w:rsidP="00B03DB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</w:p>
        </w:tc>
      </w:tr>
    </w:tbl>
    <w:p w:rsidR="009C3A45" w:rsidRPr="006C6306" w:rsidRDefault="009C3A45" w:rsidP="009C3A45">
      <w:pPr>
        <w:rPr>
          <w:rFonts w:asciiTheme="minorHAnsi" w:hAnsiTheme="minorHAnsi" w:cstheme="minorHAnsi"/>
          <w:sz w:val="22"/>
        </w:rPr>
      </w:pPr>
      <w:r w:rsidRPr="006C6306">
        <w:rPr>
          <w:rFonts w:asciiTheme="minorHAnsi" w:hAnsiTheme="minorHAnsi" w:cstheme="minorHAnsi"/>
          <w:b/>
          <w:sz w:val="22"/>
        </w:rPr>
        <w:t>*</w:t>
      </w:r>
      <w:r w:rsidRPr="006C6306">
        <w:rPr>
          <w:rFonts w:asciiTheme="minorHAnsi" w:hAnsiTheme="minorHAnsi" w:cstheme="minorHAnsi"/>
          <w:sz w:val="22"/>
        </w:rPr>
        <w:t xml:space="preserve"> Student po zakończeniu kursu otrzymuje ocenę, która jest średnią z ocen stanowiących weryfikację każdego założonego efektu kształcenia. Oceny w ramach każdej formy weryfikacji dokonuje się zgodnie z poniższą skalą (dla każdego efektu konieczne jest osiągnięcie minimum 60% zakładanego maksymalnego poziomu (nie dotyczy oceny obserwacyjnej):</w:t>
      </w:r>
    </w:p>
    <w:tbl>
      <w:tblPr>
        <w:tblW w:w="907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512"/>
        <w:gridCol w:w="1512"/>
        <w:gridCol w:w="1518"/>
      </w:tblGrid>
      <w:tr w:rsidR="009C3A45" w:rsidRPr="006C6306" w:rsidTr="00B03DB9"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3A45" w:rsidRPr="006C6306" w:rsidRDefault="009C3A45" w:rsidP="00B03DB9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6C6306">
              <w:rPr>
                <w:rFonts w:asciiTheme="minorHAnsi" w:hAnsiTheme="minorHAnsi" w:cstheme="minorHAnsi"/>
                <w:sz w:val="22"/>
              </w:rPr>
              <w:t>ndst</w:t>
            </w:r>
            <w:proofErr w:type="spellEnd"/>
            <w:r w:rsidRPr="006C6306">
              <w:rPr>
                <w:rFonts w:asciiTheme="minorHAnsi" w:hAnsiTheme="minorHAnsi" w:cstheme="minorHAnsi"/>
                <w:sz w:val="22"/>
              </w:rPr>
              <w:t xml:space="preserve"> (2.0)</w:t>
            </w:r>
          </w:p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3A45" w:rsidRPr="006C6306" w:rsidRDefault="009C3A45" w:rsidP="00B03DB9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6C6306">
              <w:rPr>
                <w:rFonts w:asciiTheme="minorHAnsi" w:hAnsiTheme="minorHAnsi" w:cstheme="minorHAnsi"/>
                <w:sz w:val="22"/>
              </w:rPr>
              <w:t>dst</w:t>
            </w:r>
            <w:proofErr w:type="spellEnd"/>
            <w:r w:rsidRPr="006C6306">
              <w:rPr>
                <w:rFonts w:asciiTheme="minorHAnsi" w:hAnsiTheme="minorHAnsi" w:cstheme="minorHAnsi"/>
                <w:sz w:val="22"/>
              </w:rPr>
              <w:t xml:space="preserve"> (3.0)</w:t>
            </w:r>
          </w:p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3A45" w:rsidRPr="006C6306" w:rsidRDefault="009C3A45" w:rsidP="00B03DB9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6C6306">
              <w:rPr>
                <w:rFonts w:asciiTheme="minorHAnsi" w:hAnsiTheme="minorHAnsi" w:cstheme="minorHAnsi"/>
                <w:sz w:val="22"/>
              </w:rPr>
              <w:t>d.db</w:t>
            </w:r>
            <w:proofErr w:type="spellEnd"/>
            <w:r w:rsidRPr="006C6306">
              <w:rPr>
                <w:rFonts w:asciiTheme="minorHAnsi" w:hAnsiTheme="minorHAnsi" w:cstheme="minorHAnsi"/>
                <w:sz w:val="22"/>
              </w:rPr>
              <w:t xml:space="preserve"> (3.5)</w:t>
            </w:r>
          </w:p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3A45" w:rsidRPr="006C6306" w:rsidRDefault="009C3A45" w:rsidP="00B03DB9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6C6306">
              <w:rPr>
                <w:rFonts w:asciiTheme="minorHAnsi" w:hAnsiTheme="minorHAnsi" w:cstheme="minorHAnsi"/>
                <w:sz w:val="22"/>
              </w:rPr>
              <w:t>db</w:t>
            </w:r>
            <w:proofErr w:type="spellEnd"/>
            <w:r w:rsidRPr="006C6306">
              <w:rPr>
                <w:rFonts w:asciiTheme="minorHAnsi" w:hAnsiTheme="minorHAnsi" w:cstheme="minorHAnsi"/>
                <w:sz w:val="22"/>
              </w:rPr>
              <w:t xml:space="preserve"> (4.0)</w:t>
            </w:r>
            <w:r w:rsidRPr="006C6306">
              <w:rPr>
                <w:rFonts w:asciiTheme="minorHAnsi" w:hAnsiTheme="minorHAnsi" w:cstheme="minorHAnsi"/>
                <w:sz w:val="22"/>
              </w:rPr>
              <w:tab/>
            </w:r>
          </w:p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3A45" w:rsidRPr="006C6306" w:rsidRDefault="009C3A45" w:rsidP="00B03DB9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6C6306">
              <w:rPr>
                <w:rFonts w:asciiTheme="minorHAnsi" w:hAnsiTheme="minorHAnsi" w:cstheme="minorHAnsi"/>
                <w:sz w:val="22"/>
              </w:rPr>
              <w:t>p.db</w:t>
            </w:r>
            <w:proofErr w:type="spellEnd"/>
            <w:r w:rsidRPr="006C6306">
              <w:rPr>
                <w:rFonts w:asciiTheme="minorHAnsi" w:hAnsiTheme="minorHAnsi" w:cstheme="minorHAnsi"/>
                <w:sz w:val="22"/>
              </w:rPr>
              <w:t xml:space="preserve"> (4.5)</w:t>
            </w:r>
          </w:p>
        </w:tc>
        <w:tc>
          <w:tcPr>
            <w:tcW w:w="15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3A45" w:rsidRPr="006C6306" w:rsidRDefault="009C3A45" w:rsidP="00B03DB9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6C6306">
              <w:rPr>
                <w:rFonts w:asciiTheme="minorHAnsi" w:hAnsiTheme="minorHAnsi" w:cstheme="minorHAnsi"/>
                <w:sz w:val="22"/>
              </w:rPr>
              <w:t>bdb</w:t>
            </w:r>
            <w:proofErr w:type="spellEnd"/>
            <w:r w:rsidRPr="006C6306">
              <w:rPr>
                <w:rFonts w:asciiTheme="minorHAnsi" w:hAnsiTheme="minorHAnsi" w:cstheme="minorHAnsi"/>
                <w:sz w:val="22"/>
              </w:rPr>
              <w:t xml:space="preserve"> (5.0)</w:t>
            </w:r>
          </w:p>
        </w:tc>
      </w:tr>
      <w:tr w:rsidR="009C3A45" w:rsidRPr="006C6306" w:rsidTr="00B03DB9"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3A45" w:rsidRPr="006C6306" w:rsidRDefault="009C3A45" w:rsidP="00B03DB9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r w:rsidRPr="006C6306">
              <w:rPr>
                <w:rFonts w:asciiTheme="minorHAnsi" w:hAnsiTheme="minorHAnsi" w:cstheme="minorHAnsi"/>
                <w:sz w:val="22"/>
              </w:rPr>
              <w:t>poniżej 60%</w:t>
            </w: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3A45" w:rsidRPr="006C6306" w:rsidRDefault="009C3A45" w:rsidP="00B03DB9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r w:rsidRPr="006C6306">
              <w:rPr>
                <w:rFonts w:asciiTheme="minorHAnsi" w:hAnsiTheme="minorHAnsi" w:cstheme="minorHAnsi"/>
                <w:sz w:val="22"/>
              </w:rPr>
              <w:t>60%-67%</w:t>
            </w: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3A45" w:rsidRPr="006C6306" w:rsidRDefault="009C3A45" w:rsidP="00B03DB9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r w:rsidRPr="006C6306">
              <w:rPr>
                <w:rFonts w:asciiTheme="minorHAnsi" w:hAnsiTheme="minorHAnsi" w:cstheme="minorHAnsi"/>
                <w:sz w:val="22"/>
              </w:rPr>
              <w:t>68%-75%</w:t>
            </w: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3A45" w:rsidRPr="006C6306" w:rsidRDefault="009C3A45" w:rsidP="00B03DB9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r w:rsidRPr="006C6306">
              <w:rPr>
                <w:rFonts w:asciiTheme="minorHAnsi" w:hAnsiTheme="minorHAnsi" w:cstheme="minorHAnsi"/>
                <w:sz w:val="22"/>
              </w:rPr>
              <w:t>76%-83%</w:t>
            </w: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3A45" w:rsidRPr="006C6306" w:rsidRDefault="009C3A45" w:rsidP="00B03DB9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r w:rsidRPr="006C6306">
              <w:rPr>
                <w:rFonts w:asciiTheme="minorHAnsi" w:hAnsiTheme="minorHAnsi" w:cstheme="minorHAnsi"/>
                <w:sz w:val="22"/>
              </w:rPr>
              <w:t>84%-91%</w:t>
            </w:r>
          </w:p>
        </w:tc>
        <w:tc>
          <w:tcPr>
            <w:tcW w:w="15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3A45" w:rsidRPr="006C6306" w:rsidRDefault="009C3A45" w:rsidP="00B03DB9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r w:rsidRPr="006C6306">
              <w:rPr>
                <w:rFonts w:asciiTheme="minorHAnsi" w:hAnsiTheme="minorHAnsi" w:cstheme="minorHAnsi"/>
                <w:sz w:val="22"/>
              </w:rPr>
              <w:t>92%-100%</w:t>
            </w:r>
          </w:p>
        </w:tc>
      </w:tr>
    </w:tbl>
    <w:p w:rsidR="00077055" w:rsidRDefault="00A21CE5" w:rsidP="00A21CE5">
      <w:pPr>
        <w:outlineLvl w:val="0"/>
      </w:pPr>
      <w:bookmarkStart w:id="0" w:name="_GoBack"/>
      <w:bookmarkEnd w:id="0"/>
    </w:p>
    <w:sectPr w:rsidR="000770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BA340D"/>
    <w:multiLevelType w:val="hybridMultilevel"/>
    <w:tmpl w:val="3A8A41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A45"/>
    <w:rsid w:val="007A2673"/>
    <w:rsid w:val="009C3A45"/>
    <w:rsid w:val="009C6FC4"/>
    <w:rsid w:val="00A21CE5"/>
    <w:rsid w:val="00A95178"/>
    <w:rsid w:val="00EB1C75"/>
    <w:rsid w:val="00F82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664110-4978-43CC-966C-E43DAFF0D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3A4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3A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55D6D8-857C-4660-8D07-AB9430E86644}"/>
</file>

<file path=customXml/itemProps2.xml><?xml version="1.0" encoding="utf-8"?>
<ds:datastoreItem xmlns:ds="http://schemas.openxmlformats.org/officeDocument/2006/customXml" ds:itemID="{BF73DADB-C6B4-458B-AA91-E9CEF3D66FC4}"/>
</file>

<file path=customXml/itemProps3.xml><?xml version="1.0" encoding="utf-8"?>
<ds:datastoreItem xmlns:ds="http://schemas.openxmlformats.org/officeDocument/2006/customXml" ds:itemID="{34E80FAB-4492-4073-80CB-DB97354053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Głogowska-Gruszka</dc:creator>
  <cp:keywords/>
  <dc:description/>
  <cp:lastModifiedBy>Anna Głogowska-Gruszka</cp:lastModifiedBy>
  <cp:revision>3</cp:revision>
  <dcterms:created xsi:type="dcterms:W3CDTF">2022-03-29T09:02:00Z</dcterms:created>
  <dcterms:modified xsi:type="dcterms:W3CDTF">2022-03-31T16:45:00Z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